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E44C" w14:textId="278C072C" w:rsidR="00B71025" w:rsidRDefault="00301F61" w:rsidP="00B71025">
      <w:pPr>
        <w:rPr>
          <w:b/>
          <w:bCs/>
        </w:rPr>
      </w:pPr>
      <w:r>
        <w:rPr>
          <w:b/>
          <w:bCs/>
        </w:rPr>
        <w:t xml:space="preserve">The large majority of For Hire Fleets have been using ATIS successfully for a number of </w:t>
      </w:r>
      <w:proofErr w:type="gramStart"/>
      <w:r>
        <w:rPr>
          <w:b/>
          <w:bCs/>
        </w:rPr>
        <w:t>years;</w:t>
      </w:r>
      <w:proofErr w:type="gramEnd"/>
    </w:p>
    <w:p w14:paraId="2E260FF8" w14:textId="77777777" w:rsidR="00B71025" w:rsidRDefault="00B71025" w:rsidP="00B71025">
      <w:pPr>
        <w:pStyle w:val="ListParagraph"/>
        <w:numPr>
          <w:ilvl w:val="0"/>
          <w:numId w:val="2"/>
        </w:numPr>
      </w:pPr>
      <w:r>
        <w:t>Knight/Swift</w:t>
      </w:r>
    </w:p>
    <w:p w14:paraId="053F6E18" w14:textId="12D1934C" w:rsidR="00B71025" w:rsidRDefault="00B71025" w:rsidP="00B71025">
      <w:pPr>
        <w:pStyle w:val="ListParagraph"/>
        <w:numPr>
          <w:ilvl w:val="0"/>
          <w:numId w:val="2"/>
        </w:numPr>
      </w:pPr>
      <w:r>
        <w:t>Schneider</w:t>
      </w:r>
    </w:p>
    <w:p w14:paraId="6D6F4FC1" w14:textId="77777777" w:rsidR="00B71025" w:rsidRDefault="00B71025" w:rsidP="00B71025">
      <w:pPr>
        <w:pStyle w:val="ListParagraph"/>
        <w:numPr>
          <w:ilvl w:val="0"/>
          <w:numId w:val="2"/>
        </w:numPr>
      </w:pPr>
      <w:r>
        <w:t xml:space="preserve">UPS </w:t>
      </w:r>
    </w:p>
    <w:p w14:paraId="6253926D" w14:textId="05B4A37F" w:rsidR="00B71025" w:rsidRDefault="00B71025" w:rsidP="00B71025">
      <w:pPr>
        <w:pStyle w:val="ListParagraph"/>
        <w:numPr>
          <w:ilvl w:val="0"/>
          <w:numId w:val="2"/>
        </w:numPr>
      </w:pPr>
      <w:r>
        <w:t>FedE</w:t>
      </w:r>
      <w:r w:rsidR="00301F61">
        <w:t>x</w:t>
      </w:r>
    </w:p>
    <w:p w14:paraId="3675BB41" w14:textId="37F35670" w:rsidR="00B71025" w:rsidRDefault="00B71025" w:rsidP="00B71025">
      <w:pPr>
        <w:pStyle w:val="ListParagraph"/>
        <w:numPr>
          <w:ilvl w:val="0"/>
          <w:numId w:val="2"/>
        </w:numPr>
      </w:pPr>
      <w:r>
        <w:t>USXpress</w:t>
      </w:r>
    </w:p>
    <w:p w14:paraId="16D14B7F" w14:textId="07763205" w:rsidR="0077080A" w:rsidRDefault="00D26A7F" w:rsidP="00B71025">
      <w:pPr>
        <w:pStyle w:val="ListParagraph"/>
        <w:numPr>
          <w:ilvl w:val="0"/>
          <w:numId w:val="2"/>
        </w:numPr>
      </w:pPr>
      <w:r>
        <w:t>Werner</w:t>
      </w:r>
    </w:p>
    <w:p w14:paraId="5B116B34" w14:textId="7DF0F53B" w:rsidR="00D26A7F" w:rsidRDefault="00D26A7F" w:rsidP="00B71025">
      <w:pPr>
        <w:pStyle w:val="ListParagraph"/>
        <w:numPr>
          <w:ilvl w:val="0"/>
          <w:numId w:val="2"/>
        </w:numPr>
      </w:pPr>
      <w:r>
        <w:t>ABF Freight</w:t>
      </w:r>
    </w:p>
    <w:p w14:paraId="3D538C1B" w14:textId="1FFCDE2F" w:rsidR="00D26A7F" w:rsidRDefault="00D26A7F" w:rsidP="00B71025">
      <w:pPr>
        <w:pStyle w:val="ListParagraph"/>
        <w:numPr>
          <w:ilvl w:val="0"/>
          <w:numId w:val="2"/>
        </w:numPr>
      </w:pPr>
      <w:r>
        <w:t>R+L Carriers</w:t>
      </w:r>
    </w:p>
    <w:p w14:paraId="223A22CE" w14:textId="42E46D64" w:rsidR="00D26A7F" w:rsidRDefault="00937C58" w:rsidP="00B71025">
      <w:pPr>
        <w:pStyle w:val="ListParagraph"/>
        <w:numPr>
          <w:ilvl w:val="0"/>
          <w:numId w:val="2"/>
        </w:numPr>
      </w:pPr>
      <w:r>
        <w:t>Southeastern Freight Lines</w:t>
      </w:r>
    </w:p>
    <w:p w14:paraId="6103DED2" w14:textId="504577A2" w:rsidR="00937C58" w:rsidRDefault="00937C58" w:rsidP="00B71025">
      <w:pPr>
        <w:pStyle w:val="ListParagraph"/>
        <w:numPr>
          <w:ilvl w:val="0"/>
          <w:numId w:val="2"/>
        </w:numPr>
      </w:pPr>
      <w:r>
        <w:t>Landstar</w:t>
      </w:r>
    </w:p>
    <w:p w14:paraId="581B5816" w14:textId="140B67AF" w:rsidR="00937C58" w:rsidRDefault="00937C58" w:rsidP="00B71025">
      <w:pPr>
        <w:pStyle w:val="ListParagraph"/>
        <w:numPr>
          <w:ilvl w:val="0"/>
          <w:numId w:val="2"/>
        </w:numPr>
      </w:pPr>
      <w:r>
        <w:t>Pitt Ohio</w:t>
      </w:r>
    </w:p>
    <w:p w14:paraId="4CF15577" w14:textId="317DFECD" w:rsidR="00937C58" w:rsidRDefault="00937C58" w:rsidP="00B71025">
      <w:pPr>
        <w:pStyle w:val="ListParagraph"/>
        <w:numPr>
          <w:ilvl w:val="0"/>
          <w:numId w:val="2"/>
        </w:numPr>
      </w:pPr>
      <w:r>
        <w:t>Melton</w:t>
      </w:r>
    </w:p>
    <w:p w14:paraId="49A4CFD8" w14:textId="194B47A9" w:rsidR="008358BE" w:rsidRDefault="008358BE" w:rsidP="00B71025">
      <w:pPr>
        <w:pStyle w:val="ListParagraph"/>
        <w:numPr>
          <w:ilvl w:val="0"/>
          <w:numId w:val="2"/>
        </w:numPr>
      </w:pPr>
      <w:r>
        <w:t>Saia</w:t>
      </w:r>
    </w:p>
    <w:p w14:paraId="7808DF94" w14:textId="4AB9A38C" w:rsidR="008358BE" w:rsidRDefault="00063C91" w:rsidP="00B71025">
      <w:pPr>
        <w:pStyle w:val="ListParagraph"/>
        <w:numPr>
          <w:ilvl w:val="0"/>
          <w:numId w:val="2"/>
        </w:numPr>
      </w:pPr>
      <w:r>
        <w:t>Old Dominion</w:t>
      </w:r>
    </w:p>
    <w:p w14:paraId="52D65A21" w14:textId="72782827" w:rsidR="00063C91" w:rsidRDefault="00063C91" w:rsidP="00B71025">
      <w:pPr>
        <w:pStyle w:val="ListParagraph"/>
        <w:numPr>
          <w:ilvl w:val="0"/>
          <w:numId w:val="2"/>
        </w:numPr>
      </w:pPr>
      <w:r>
        <w:t>Estes</w:t>
      </w:r>
    </w:p>
    <w:p w14:paraId="2A4A9530" w14:textId="09854071" w:rsidR="00063C91" w:rsidRDefault="00791DC3" w:rsidP="00B71025">
      <w:pPr>
        <w:pStyle w:val="ListParagraph"/>
        <w:numPr>
          <w:ilvl w:val="0"/>
          <w:numId w:val="2"/>
        </w:numPr>
      </w:pPr>
      <w:r>
        <w:t>Averitt</w:t>
      </w:r>
    </w:p>
    <w:p w14:paraId="7642F607" w14:textId="37A388CD" w:rsidR="00791DC3" w:rsidRDefault="00791DC3" w:rsidP="00B71025">
      <w:pPr>
        <w:pStyle w:val="ListParagraph"/>
        <w:numPr>
          <w:ilvl w:val="0"/>
          <w:numId w:val="2"/>
        </w:numPr>
      </w:pPr>
      <w:r>
        <w:t>Martin Transport</w:t>
      </w:r>
    </w:p>
    <w:p w14:paraId="54DC7B6E" w14:textId="4CCDBCDC" w:rsidR="00791DC3" w:rsidRDefault="00791DC3" w:rsidP="00B71025">
      <w:pPr>
        <w:pStyle w:val="ListParagraph"/>
        <w:numPr>
          <w:ilvl w:val="0"/>
          <w:numId w:val="2"/>
        </w:numPr>
      </w:pPr>
      <w:r>
        <w:t>Central Transport</w:t>
      </w:r>
    </w:p>
    <w:p w14:paraId="3E20C864" w14:textId="549169A1" w:rsidR="00791DC3" w:rsidRDefault="00791DC3" w:rsidP="00B71025">
      <w:pPr>
        <w:pStyle w:val="ListParagraph"/>
        <w:numPr>
          <w:ilvl w:val="0"/>
          <w:numId w:val="2"/>
        </w:numPr>
      </w:pPr>
      <w:r>
        <w:t>PAM</w:t>
      </w:r>
    </w:p>
    <w:p w14:paraId="0EE6ED93" w14:textId="3A576990" w:rsidR="00791DC3" w:rsidRDefault="00791DC3" w:rsidP="00B71025">
      <w:pPr>
        <w:pStyle w:val="ListParagraph"/>
        <w:numPr>
          <w:ilvl w:val="0"/>
          <w:numId w:val="2"/>
        </w:numPr>
      </w:pPr>
      <w:r>
        <w:t>KLLM/FFE</w:t>
      </w:r>
    </w:p>
    <w:p w14:paraId="4B296927" w14:textId="5EB7B26B" w:rsidR="00266861" w:rsidRDefault="00266861" w:rsidP="00B71025">
      <w:pPr>
        <w:pStyle w:val="ListParagraph"/>
        <w:numPr>
          <w:ilvl w:val="0"/>
          <w:numId w:val="2"/>
        </w:numPr>
      </w:pPr>
      <w:r>
        <w:t>Pitt-Ohio</w:t>
      </w:r>
    </w:p>
    <w:p w14:paraId="0A5262B9" w14:textId="7B88FBC5" w:rsidR="00266861" w:rsidRDefault="00266861" w:rsidP="00B71025">
      <w:pPr>
        <w:pStyle w:val="ListParagraph"/>
        <w:numPr>
          <w:ilvl w:val="0"/>
          <w:numId w:val="2"/>
        </w:numPr>
      </w:pPr>
      <w:r>
        <w:t>Mesilla Valley</w:t>
      </w:r>
    </w:p>
    <w:p w14:paraId="2B9BD951" w14:textId="16B01B86" w:rsidR="00266861" w:rsidRPr="00266861" w:rsidRDefault="00266861" w:rsidP="00B71025">
      <w:pPr>
        <w:pStyle w:val="ListParagraph"/>
        <w:numPr>
          <w:ilvl w:val="0"/>
          <w:numId w:val="2"/>
        </w:numPr>
        <w:rPr>
          <w:i/>
          <w:iCs/>
          <w:color w:val="FF0000"/>
        </w:rPr>
      </w:pPr>
      <w:r w:rsidRPr="00266861">
        <w:rPr>
          <w:i/>
          <w:iCs/>
          <w:color w:val="FF0000"/>
        </w:rPr>
        <w:t>Numerous others</w:t>
      </w:r>
    </w:p>
    <w:p w14:paraId="17D591E3" w14:textId="77777777" w:rsidR="0039753B" w:rsidRDefault="0039753B"/>
    <w:sectPr w:rsidR="0039753B" w:rsidSect="000A3E1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73C9"/>
    <w:multiLevelType w:val="hybridMultilevel"/>
    <w:tmpl w:val="599E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2471"/>
    <w:multiLevelType w:val="hybridMultilevel"/>
    <w:tmpl w:val="61DE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75FB"/>
    <w:multiLevelType w:val="hybridMultilevel"/>
    <w:tmpl w:val="C19E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537240">
    <w:abstractNumId w:val="2"/>
  </w:num>
  <w:num w:numId="2" w16cid:durableId="201676115">
    <w:abstractNumId w:val="0"/>
  </w:num>
  <w:num w:numId="3" w16cid:durableId="13422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25"/>
    <w:rsid w:val="00063C91"/>
    <w:rsid w:val="00266861"/>
    <w:rsid w:val="00301F61"/>
    <w:rsid w:val="003307EA"/>
    <w:rsid w:val="0039753B"/>
    <w:rsid w:val="006106FB"/>
    <w:rsid w:val="0077080A"/>
    <w:rsid w:val="00791DC3"/>
    <w:rsid w:val="007A673A"/>
    <w:rsid w:val="008358BE"/>
    <w:rsid w:val="00937C58"/>
    <w:rsid w:val="00B71025"/>
    <w:rsid w:val="00CA24C3"/>
    <w:rsid w:val="00D2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5B21"/>
  <w15:chartTrackingRefBased/>
  <w15:docId w15:val="{FA28F8A3-6ED4-4749-B774-35C3A994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02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955edd9c-f70f-42dd-bb94-6c2cafcc3116" xsi:nil="true"/>
    <MigrationWizIdDocumentLibraryPermissions xmlns="955edd9c-f70f-42dd-bb94-6c2cafcc3116" xsi:nil="true"/>
    <MigrationWizIdPermissions xmlns="955edd9c-f70f-42dd-bb94-6c2cafcc3116" xsi:nil="true"/>
    <lcf76f155ced4ddcb4097134ff3c332f xmlns="955edd9c-f70f-42dd-bb94-6c2cafcc3116">
      <Terms xmlns="http://schemas.microsoft.com/office/infopath/2007/PartnerControls"/>
    </lcf76f155ced4ddcb4097134ff3c332f>
    <TaxCatchAll xmlns="1eaa401c-8da7-4817-8f2d-6a06df86aeb1" xsi:nil="true"/>
    <MigrationWizIdSecurityGroups xmlns="955edd9c-f70f-42dd-bb94-6c2cafcc3116" xsi:nil="true"/>
    <lcf76f155ced4ddcb4097134ff3c332f0 xmlns="955edd9c-f70f-42dd-bb94-6c2cafcc3116" xsi:nil="true"/>
    <MigrationWizIdVersion xmlns="955edd9c-f70f-42dd-bb94-6c2cafcc3116">20bc29a5-ed58-42d7-96d7-06e8aee61d50-638137296750000000</MigrationWizIdVersion>
    <MigrationWizId xmlns="955edd9c-f70f-42dd-bb94-6c2cafcc3116">20bc29a5-ed58-42d7-96d7-06e8aee61d50</MigrationWiz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8FC3737275B4388698C1E47249D5A" ma:contentTypeVersion="18" ma:contentTypeDescription="Create a new document." ma:contentTypeScope="" ma:versionID="a6f5d1380c8add28bc4fc64475d8f58b">
  <xsd:schema xmlns:xsd="http://www.w3.org/2001/XMLSchema" xmlns:xs="http://www.w3.org/2001/XMLSchema" xmlns:p="http://schemas.microsoft.com/office/2006/metadata/properties" xmlns:ns2="955edd9c-f70f-42dd-bb94-6c2cafcc3116" xmlns:ns3="1eaa401c-8da7-4817-8f2d-6a06df86aeb1" targetNamespace="http://schemas.microsoft.com/office/2006/metadata/properties" ma:root="true" ma:fieldsID="02417132e156a62a11056a93df29a06b" ns2:_="" ns3:_="">
    <xsd:import namespace="955edd9c-f70f-42dd-bb94-6c2cafcc3116"/>
    <xsd:import namespace="1eaa401c-8da7-4817-8f2d-6a06df86aeb1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edd9c-f70f-42dd-bb94-6c2cafcc311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4b5504a-d892-4e55-8a99-2dfa04dba1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401c-8da7-4817-8f2d-6a06df86aeb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c1db6db-e259-4a3a-9e5d-0dff48b73d68}" ma:internalName="TaxCatchAll" ma:showField="CatchAllData" ma:web="1eaa401c-8da7-4817-8f2d-6a06df86a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1A80E-6DCB-4772-AAA2-C8CA3CDA79BD}">
  <ds:schemaRefs>
    <ds:schemaRef ds:uri="http://schemas.microsoft.com/office/2006/metadata/properties"/>
    <ds:schemaRef ds:uri="http://schemas.microsoft.com/office/infopath/2007/PartnerControls"/>
    <ds:schemaRef ds:uri="955edd9c-f70f-42dd-bb94-6c2cafcc3116"/>
    <ds:schemaRef ds:uri="1eaa401c-8da7-4817-8f2d-6a06df86aeb1"/>
  </ds:schemaRefs>
</ds:datastoreItem>
</file>

<file path=customXml/itemProps2.xml><?xml version="1.0" encoding="utf-8"?>
<ds:datastoreItem xmlns:ds="http://schemas.openxmlformats.org/officeDocument/2006/customXml" ds:itemID="{67504DF1-F2F4-4660-A2CE-D2ABCB23E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D67CA-6011-40CF-85B5-88265C941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edd9c-f70f-42dd-bb94-6c2cafcc3116"/>
    <ds:schemaRef ds:uri="1eaa401c-8da7-4817-8f2d-6a06df86a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Sharkey, James</dc:creator>
  <cp:keywords/>
  <dc:description/>
  <cp:lastModifiedBy>Sharkey, James</cp:lastModifiedBy>
  <cp:revision>7</cp:revision>
  <dcterms:created xsi:type="dcterms:W3CDTF">2023-03-28T21:10:00Z</dcterms:created>
  <dcterms:modified xsi:type="dcterms:W3CDTF">2023-03-28T21:13:00Z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0x0101005498FC3737275B4388698C1E47249D5A</vt:lpwstr>
  </property>
</Properties>
</file>